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BD105" w14:textId="77777777" w:rsidR="00090BA5" w:rsidRPr="000D50FA" w:rsidRDefault="00A50A85" w:rsidP="000D50FA">
      <w:r>
        <w:rPr>
          <w:noProof/>
        </w:rPr>
        <w:pict w14:anchorId="04868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2" o:spid="_x0000_s1026" type="#_x0000_t75" style="position:absolute;margin-left:539.15pt;margin-top:81.3pt;width:165.75pt;height:44.8pt;z-index:-1;visibility:visible">
            <v:imagedata r:id="rId4" o:title="" croptop="33113f" cropbottom="11635f" cropleft="7763f" cropright="8212f"/>
          </v:shape>
        </w:pict>
      </w:r>
      <w:r>
        <w:rPr>
          <w:noProof/>
        </w:rPr>
        <w:pict w14:anchorId="37528538">
          <v:shape id="Картина 5" o:spid="_x0000_s1027" type="#_x0000_t75" style="position:absolute;margin-left:558.3pt;margin-top:5pt;width:118.85pt;height:81.2pt;z-index:-2;visibility:visible;mso-position-horizontal-relative:margin">
            <v:imagedata r:id="rId5" o:title="" cropbottom="18766f" cropright="2001f"/>
            <w10:wrap anchorx="margin"/>
          </v:shape>
        </w:pict>
      </w:r>
      <w:r>
        <w:rPr>
          <w:noProof/>
        </w:rPr>
        <w:pict w14:anchorId="73CD9925">
          <v:shape id="Картина 4" o:spid="_x0000_s1028" type="#_x0000_t75" style="position:absolute;margin-left:281.55pt;margin-top:4.8pt;width:135.9pt;height:121.2pt;z-index:-3;visibility:visible;mso-position-horizontal-relative:margin">
            <v:imagedata r:id="rId6" o:title=""/>
            <w10:wrap anchorx="margin"/>
          </v:shape>
        </w:pict>
      </w:r>
      <w:r>
        <w:rPr>
          <w:noProof/>
          <w:sz w:val="52"/>
          <w:szCs w:val="52"/>
        </w:rPr>
        <w:pict w14:anchorId="31791E8C">
          <v:shape id="Картина 1" o:spid="_x0000_i1025" type="#_x0000_t75" style="width:129.75pt;height:137.25pt;visibility:visible">
            <v:imagedata r:id="rId7" o:title="" croptop="7952f" cropleft="11985f" cropright="10658f"/>
          </v:shape>
        </w:pict>
      </w:r>
    </w:p>
    <w:p w14:paraId="7D3E610A" w14:textId="77777777" w:rsidR="00090BA5" w:rsidRPr="003C2953" w:rsidRDefault="00090BA5" w:rsidP="003C2953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2953">
        <w:rPr>
          <w:rFonts w:ascii="Times New Roman" w:hAnsi="Times New Roman" w:cs="Times New Roman"/>
          <w:b/>
          <w:bCs/>
          <w:sz w:val="24"/>
          <w:szCs w:val="24"/>
        </w:rPr>
        <w:t>Проект: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“</w:t>
      </w:r>
      <w:r w:rsidRPr="00552692">
        <w:rPr>
          <w:rFonts w:ascii="Times New Roman" w:hAnsi="Times New Roman" w:cs="Times New Roman"/>
          <w:b/>
          <w:bCs/>
          <w:sz w:val="24"/>
          <w:szCs w:val="24"/>
        </w:rPr>
        <w:t>Успяваме заедно</w:t>
      </w:r>
      <w:r w:rsidRPr="003C2953"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</w:p>
    <w:p w14:paraId="5D1DADA0" w14:textId="77777777" w:rsidR="00090BA5" w:rsidRPr="003C2953" w:rsidRDefault="00090BA5" w:rsidP="003C2953">
      <w:pPr>
        <w:pStyle w:val="1"/>
        <w:jc w:val="both"/>
        <w:rPr>
          <w:sz w:val="24"/>
          <w:szCs w:val="24"/>
          <w:lang w:val="en-US"/>
        </w:rPr>
      </w:pPr>
      <w:r w:rsidRPr="003C2953">
        <w:rPr>
          <w:sz w:val="24"/>
          <w:szCs w:val="24"/>
        </w:rPr>
        <w:t>Оперативна програма „Развитие на човешките ресурси“</w:t>
      </w:r>
      <w:r>
        <w:rPr>
          <w:sz w:val="24"/>
          <w:szCs w:val="24"/>
        </w:rPr>
        <w:t xml:space="preserve">- </w:t>
      </w:r>
      <w:r w:rsidRPr="003C2953">
        <w:rPr>
          <w:sz w:val="24"/>
          <w:szCs w:val="24"/>
        </w:rPr>
        <w:t>Договор № BG05M9OP001-2.056-00</w:t>
      </w:r>
      <w:r>
        <w:rPr>
          <w:sz w:val="24"/>
          <w:szCs w:val="24"/>
          <w:lang w:val="en-US"/>
        </w:rPr>
        <w:t>14</w:t>
      </w:r>
      <w:r w:rsidRPr="003C2953">
        <w:rPr>
          <w:sz w:val="24"/>
          <w:szCs w:val="24"/>
        </w:rPr>
        <w:t>-C01</w:t>
      </w:r>
      <w:bookmarkStart w:id="0" w:name="_GoBack"/>
      <w:bookmarkEnd w:id="0"/>
    </w:p>
    <w:p w14:paraId="569AC0BE" w14:textId="4F0FDFBF" w:rsidR="00090BA5" w:rsidRPr="003C2953" w:rsidRDefault="00090BA5" w:rsidP="003C2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illed-value"/>
          <w:rFonts w:ascii="Times New Roman" w:hAnsi="Times New Roman" w:cs="Times New Roman"/>
          <w:sz w:val="24"/>
          <w:szCs w:val="24"/>
        </w:rPr>
      </w:pPr>
      <w:r w:rsidRPr="003C2953">
        <w:rPr>
          <w:rFonts w:ascii="Times New Roman" w:hAnsi="Times New Roman" w:cs="Times New Roman"/>
          <w:b/>
          <w:bCs/>
          <w:sz w:val="24"/>
          <w:szCs w:val="24"/>
        </w:rPr>
        <w:t>Приоритетна ос:</w:t>
      </w:r>
      <w:r w:rsidR="008D3A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C2953">
        <w:rPr>
          <w:rStyle w:val="filled-value"/>
          <w:rFonts w:ascii="Times New Roman" w:hAnsi="Times New Roman" w:cs="Times New Roman"/>
          <w:sz w:val="24"/>
          <w:szCs w:val="24"/>
        </w:rPr>
        <w:t>Намаляване на бедността и насърчаване на социалното включване</w:t>
      </w:r>
    </w:p>
    <w:p w14:paraId="09E12F44" w14:textId="77777777" w:rsidR="00090BA5" w:rsidRPr="003C2953" w:rsidRDefault="00090BA5" w:rsidP="003C2953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C29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Обща стойност: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1 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9 895.92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лева, от които 1 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01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9 911.54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лв. европейско финансиране и 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179 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984.38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лв. национално съфинансиране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1EDEE8F2" w14:textId="77777777" w:rsidR="00090BA5" w:rsidRPr="003C2953" w:rsidRDefault="00090BA5" w:rsidP="003C2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2953">
        <w:rPr>
          <w:rFonts w:ascii="Times New Roman" w:hAnsi="Times New Roman" w:cs="Times New Roman"/>
          <w:b/>
          <w:bCs/>
          <w:sz w:val="24"/>
          <w:szCs w:val="24"/>
        </w:rPr>
        <w:t>Оперативна програма „Наука и образование за интелигентен растеж</w:t>
      </w:r>
      <w:r w:rsidRPr="003C295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295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3C2953">
        <w:rPr>
          <w:rFonts w:ascii="Times New Roman" w:hAnsi="Times New Roman" w:cs="Times New Roman"/>
          <w:b/>
          <w:bCs/>
          <w:kern w:val="36"/>
          <w:sz w:val="24"/>
          <w:szCs w:val="24"/>
        </w:rPr>
        <w:t>№ BG05M9OP001-2.056-00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>14</w:t>
      </w:r>
      <w:r w:rsidRPr="003C2953">
        <w:rPr>
          <w:rFonts w:ascii="Times New Roman" w:hAnsi="Times New Roman" w:cs="Times New Roman"/>
          <w:b/>
          <w:bCs/>
          <w:kern w:val="36"/>
          <w:sz w:val="24"/>
          <w:szCs w:val="24"/>
        </w:rPr>
        <w:t>-2014BG05M2OP001-C01</w:t>
      </w:r>
    </w:p>
    <w:p w14:paraId="689B49F4" w14:textId="77777777" w:rsidR="00090BA5" w:rsidRPr="003C2953" w:rsidRDefault="00090BA5" w:rsidP="003C2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illed-value"/>
          <w:rFonts w:ascii="Times New Roman" w:hAnsi="Times New Roman" w:cs="Times New Roman"/>
          <w:sz w:val="24"/>
          <w:szCs w:val="24"/>
        </w:rPr>
      </w:pPr>
      <w:r w:rsidRPr="003C2953">
        <w:rPr>
          <w:rFonts w:ascii="Times New Roman" w:hAnsi="Times New Roman" w:cs="Times New Roman"/>
          <w:b/>
          <w:bCs/>
          <w:sz w:val="24"/>
          <w:szCs w:val="24"/>
        </w:rPr>
        <w:t xml:space="preserve">Приоритетна ос: </w:t>
      </w:r>
      <w:r w:rsidRPr="003C2953">
        <w:rPr>
          <w:rStyle w:val="filled-value"/>
          <w:rFonts w:ascii="Times New Roman" w:hAnsi="Times New Roman" w:cs="Times New Roman"/>
          <w:sz w:val="24"/>
          <w:szCs w:val="24"/>
        </w:rPr>
        <w:t>Образователна среда за активно социално приобщаване</w:t>
      </w:r>
    </w:p>
    <w:p w14:paraId="2870FEC4" w14:textId="77777777" w:rsidR="00090BA5" w:rsidRPr="003C2953" w:rsidRDefault="00090BA5" w:rsidP="003C2953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C29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Обща стойност: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389 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964.46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лева, от които  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331 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469.79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лв. европейско финансиране и 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58 49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4.67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лв. национално съфинансиране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11EA78FA" w14:textId="2F0786F1" w:rsidR="00090BA5" w:rsidRPr="003C2953" w:rsidRDefault="00090BA5" w:rsidP="003C295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C295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Главна цел на проекта:</w:t>
      </w:r>
      <w:r w:rsidR="008D3A1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r w:rsidRPr="003C2953">
        <w:rPr>
          <w:rFonts w:ascii="Times New Roman" w:hAnsi="Times New Roman" w:cs="Times New Roman"/>
          <w:sz w:val="24"/>
          <w:szCs w:val="24"/>
        </w:rPr>
        <w:t xml:space="preserve">Основната цел на проекта е създаването и прилагането на ефективен и иновативен междусекторен модел за устойчива социално-икономическа интеграция на хора от уязвимите групи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Хасково</w:t>
      </w:r>
      <w:r w:rsidRPr="003C2953">
        <w:rPr>
          <w:rFonts w:ascii="Times New Roman" w:hAnsi="Times New Roman" w:cs="Times New Roman"/>
          <w:sz w:val="24"/>
          <w:szCs w:val="24"/>
        </w:rPr>
        <w:t>, насочен към повишаване на качеството на живот, намаляване на бедността и спиране на предаването на бедността през поколения.</w:t>
      </w:r>
    </w:p>
    <w:p w14:paraId="6B2FC524" w14:textId="77777777" w:rsidR="00090BA5" w:rsidRPr="003C2953" w:rsidRDefault="00090BA5" w:rsidP="003C295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22AAEA5E" w14:textId="4ED09C3F" w:rsidR="00090BA5" w:rsidRPr="003C2953" w:rsidRDefault="00090BA5" w:rsidP="003C2953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29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Бенефициент:</w:t>
      </w:r>
      <w:r w:rsidR="008D3A1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3C29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Община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Хасково</w:t>
      </w:r>
    </w:p>
    <w:p w14:paraId="11EDEE65" w14:textId="34070EC7" w:rsidR="00090BA5" w:rsidRPr="00E17A2C" w:rsidRDefault="00090BA5" w:rsidP="003C2953">
      <w:pPr>
        <w:pStyle w:val="HTML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C29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Партньори:</w:t>
      </w:r>
      <w:r w:rsidR="008D3A1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ДЕТСКА ГРАДИНА № 21 "</w:t>
      </w:r>
      <w:proofErr w:type="spellStart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ВИХРОГОНЧЕ"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с.Конуш</w:t>
      </w:r>
      <w:proofErr w:type="spellEnd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ДЕТСКА ГРАДИНА 19 "ЩУРЧЕ", П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ГТАТ</w:t>
      </w:r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"Никола Йонков Вапцаров", ОСНОВНО УЧИЛИЩЕ "ХРИСТО </w:t>
      </w:r>
      <w:proofErr w:type="spellStart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БОТЕВ"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с.Войводово</w:t>
      </w:r>
      <w:proofErr w:type="spellEnd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ОСНОВНО УЧИЛИЩЕ "ХРИСТО </w:t>
      </w:r>
      <w:proofErr w:type="spellStart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БОТЕВ"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с.Динево</w:t>
      </w:r>
      <w:proofErr w:type="spellEnd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ОСНОВНО УЧИЛИЩЕ "ХРИСТО </w:t>
      </w:r>
      <w:proofErr w:type="spellStart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БОТЕВ"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с.Д.Големанци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0СНОВНО УЧИЛИЩЕ "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Св.Св</w:t>
      </w:r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.КИРИЛ</w:t>
      </w:r>
      <w:proofErr w:type="spellEnd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proofErr w:type="spellStart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МЕТОДИЙ"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с.Конуш</w:t>
      </w:r>
      <w:proofErr w:type="spellEnd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ОСНОВНО УЧИЛИЩЕ "СВ.СВ.КИРИЛ И </w:t>
      </w:r>
      <w:proofErr w:type="spellStart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МЕТОДИЙ"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с.Малево</w:t>
      </w:r>
      <w:proofErr w:type="spellEnd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СдружениеШАНС</w:t>
      </w:r>
      <w:proofErr w:type="spellEnd"/>
      <w:r w:rsidRPr="00E17A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ЗАКРИЛА, АКВА-3 ООД, АТА-СТРОЙ ЕООД</w:t>
      </w:r>
    </w:p>
    <w:p w14:paraId="6FDF4EC9" w14:textId="77777777" w:rsidR="00090BA5" w:rsidRPr="003C2953" w:rsidRDefault="00090BA5" w:rsidP="003C2953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64DE7AC4" w14:textId="77777777" w:rsidR="00090BA5" w:rsidRPr="003C2953" w:rsidRDefault="00090BA5" w:rsidP="003C2953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C29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Обща стойност: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1 5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89 860,38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лева, от които  1 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51 381,33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лв. европейско финансиране и 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8 479,05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лв. национално съфинансиране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</w:p>
    <w:p w14:paraId="461893E2" w14:textId="77777777" w:rsidR="00090BA5" w:rsidRDefault="00090BA5" w:rsidP="003C2953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29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Начало:</w:t>
      </w:r>
      <w:r w:rsidRPr="003C2953">
        <w:rPr>
          <w:rStyle w:val="filled-value"/>
          <w:rFonts w:ascii="Times New Roman" w:hAnsi="Times New Roman" w:cs="Times New Roman"/>
          <w:sz w:val="24"/>
          <w:szCs w:val="24"/>
        </w:rPr>
        <w:t>0</w:t>
      </w:r>
      <w:r>
        <w:rPr>
          <w:rStyle w:val="filled-value"/>
          <w:rFonts w:ascii="Times New Roman" w:hAnsi="Times New Roman" w:cs="Times New Roman"/>
          <w:sz w:val="24"/>
          <w:szCs w:val="24"/>
        </w:rPr>
        <w:t>1.10</w:t>
      </w:r>
      <w:r w:rsidRPr="003C2953">
        <w:rPr>
          <w:rStyle w:val="filled-value"/>
          <w:rFonts w:ascii="Times New Roman" w:hAnsi="Times New Roman" w:cs="Times New Roman"/>
          <w:sz w:val="24"/>
          <w:szCs w:val="24"/>
        </w:rPr>
        <w:t xml:space="preserve">.2021 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                                             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C29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Край:</w:t>
      </w:r>
      <w:r>
        <w:rPr>
          <w:rStyle w:val="filled-value"/>
          <w:rFonts w:ascii="Times New Roman" w:hAnsi="Times New Roman" w:cs="Times New Roman"/>
          <w:sz w:val="24"/>
          <w:szCs w:val="24"/>
        </w:rPr>
        <w:t>30.06</w:t>
      </w:r>
      <w:r w:rsidRPr="003C2953">
        <w:rPr>
          <w:rStyle w:val="filled-value"/>
          <w:rFonts w:ascii="Times New Roman" w:hAnsi="Times New Roman" w:cs="Times New Roman"/>
          <w:sz w:val="24"/>
          <w:szCs w:val="24"/>
        </w:rPr>
        <w:t>.2023</w:t>
      </w:r>
      <w:r w:rsidRPr="003C2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</w:p>
    <w:p w14:paraId="37EE2769" w14:textId="77777777" w:rsidR="00090BA5" w:rsidRDefault="00A50A85" w:rsidP="002134C1">
      <w:pPr>
        <w:spacing w:before="64" w:line="240" w:lineRule="exact"/>
        <w:ind w:right="-38" w:firstLine="1"/>
        <w:jc w:val="center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hyperlink r:id="rId8">
        <w:r w:rsidR="00090BA5" w:rsidRPr="002A5A36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www.eufunds.bg</w:t>
        </w:r>
      </w:hyperlink>
    </w:p>
    <w:p w14:paraId="466AA69C" w14:textId="77777777" w:rsidR="00090BA5" w:rsidRPr="003C2953" w:rsidRDefault="00090BA5" w:rsidP="002134C1">
      <w:pPr>
        <w:spacing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090BA5" w:rsidRPr="003C2953" w:rsidSect="003C2953">
      <w:pgSz w:w="16838" w:h="11906" w:orient="landscape"/>
      <w:pgMar w:top="18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0FA"/>
    <w:rsid w:val="000159C7"/>
    <w:rsid w:val="000176CB"/>
    <w:rsid w:val="00017A4B"/>
    <w:rsid w:val="00065544"/>
    <w:rsid w:val="000905B9"/>
    <w:rsid w:val="00090BA5"/>
    <w:rsid w:val="000C1DE5"/>
    <w:rsid w:val="000D50FA"/>
    <w:rsid w:val="000D77CA"/>
    <w:rsid w:val="00104501"/>
    <w:rsid w:val="00184928"/>
    <w:rsid w:val="001F67F0"/>
    <w:rsid w:val="00204005"/>
    <w:rsid w:val="00206E4C"/>
    <w:rsid w:val="002134C1"/>
    <w:rsid w:val="002A5A36"/>
    <w:rsid w:val="00344A6A"/>
    <w:rsid w:val="003520A8"/>
    <w:rsid w:val="003A6F79"/>
    <w:rsid w:val="003C2953"/>
    <w:rsid w:val="00431D5E"/>
    <w:rsid w:val="004629E3"/>
    <w:rsid w:val="00483325"/>
    <w:rsid w:val="004A3168"/>
    <w:rsid w:val="00523F86"/>
    <w:rsid w:val="00552692"/>
    <w:rsid w:val="00590C28"/>
    <w:rsid w:val="005F34CE"/>
    <w:rsid w:val="00654A26"/>
    <w:rsid w:val="00654AC3"/>
    <w:rsid w:val="006B4539"/>
    <w:rsid w:val="006C5E39"/>
    <w:rsid w:val="006C6DBE"/>
    <w:rsid w:val="006D1F3D"/>
    <w:rsid w:val="00737394"/>
    <w:rsid w:val="007F6808"/>
    <w:rsid w:val="00831D64"/>
    <w:rsid w:val="008404C8"/>
    <w:rsid w:val="008A6607"/>
    <w:rsid w:val="008D3A16"/>
    <w:rsid w:val="00910339"/>
    <w:rsid w:val="0097086D"/>
    <w:rsid w:val="009D3082"/>
    <w:rsid w:val="00A50A85"/>
    <w:rsid w:val="00BA37FD"/>
    <w:rsid w:val="00BD5DFA"/>
    <w:rsid w:val="00BE3A09"/>
    <w:rsid w:val="00C0300C"/>
    <w:rsid w:val="00CA2015"/>
    <w:rsid w:val="00DA0181"/>
    <w:rsid w:val="00DB4A76"/>
    <w:rsid w:val="00DF5D7F"/>
    <w:rsid w:val="00E17A2C"/>
    <w:rsid w:val="00E40018"/>
    <w:rsid w:val="00E4162F"/>
    <w:rsid w:val="00F009E7"/>
    <w:rsid w:val="00F772CB"/>
    <w:rsid w:val="00FE6EF7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F734A5C"/>
  <w15:docId w15:val="{41CA05C3-3F35-4419-81CA-2A360D2B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01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0D50FA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0D50FA"/>
    <w:rPr>
      <w:rFonts w:ascii="Times New Roman" w:hAnsi="Times New Roman" w:cs="Times New Roman"/>
      <w:b/>
      <w:bCs/>
      <w:kern w:val="36"/>
      <w:sz w:val="48"/>
      <w:szCs w:val="48"/>
      <w:lang w:eastAsia="bg-BG"/>
    </w:rPr>
  </w:style>
  <w:style w:type="paragraph" w:styleId="a3">
    <w:name w:val="Balloon Text"/>
    <w:basedOn w:val="a"/>
    <w:link w:val="a4"/>
    <w:uiPriority w:val="99"/>
    <w:semiHidden/>
    <w:rsid w:val="000D5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locked/>
    <w:rsid w:val="000D5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FE6EF7"/>
    <w:pPr>
      <w:ind w:left="720"/>
    </w:pPr>
  </w:style>
  <w:style w:type="paragraph" w:styleId="HTML">
    <w:name w:val="HTML Preformatted"/>
    <w:basedOn w:val="a"/>
    <w:link w:val="HTML0"/>
    <w:uiPriority w:val="99"/>
    <w:rsid w:val="0073739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HTML стандартен Знак"/>
    <w:link w:val="HTML"/>
    <w:uiPriority w:val="99"/>
    <w:locked/>
    <w:rsid w:val="00737394"/>
    <w:rPr>
      <w:rFonts w:ascii="Consolas" w:hAnsi="Consolas" w:cs="Consolas"/>
      <w:sz w:val="20"/>
      <w:szCs w:val="20"/>
    </w:rPr>
  </w:style>
  <w:style w:type="character" w:customStyle="1" w:styleId="filled-value">
    <w:name w:val="filled-value"/>
    <w:basedOn w:val="a0"/>
    <w:uiPriority w:val="99"/>
    <w:rsid w:val="0073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funds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Весела</dc:creator>
  <cp:keywords/>
  <dc:description/>
  <cp:lastModifiedBy>User</cp:lastModifiedBy>
  <cp:revision>5</cp:revision>
  <cp:lastPrinted>2023-01-20T12:57:00Z</cp:lastPrinted>
  <dcterms:created xsi:type="dcterms:W3CDTF">2022-04-04T09:28:00Z</dcterms:created>
  <dcterms:modified xsi:type="dcterms:W3CDTF">2023-01-20T12:57:00Z</dcterms:modified>
</cp:coreProperties>
</file>